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C70B" w14:textId="750ED407" w:rsidR="00EB263C" w:rsidRPr="0032222B" w:rsidRDefault="007C6C0D" w:rsidP="00EB26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22B">
        <w:rPr>
          <w:i/>
          <w:iCs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01D32E19" wp14:editId="12F44A0F">
            <wp:simplePos x="0" y="0"/>
            <wp:positionH relativeFrom="column">
              <wp:posOffset>5448300</wp:posOffset>
            </wp:positionH>
            <wp:positionV relativeFrom="paragraph">
              <wp:posOffset>6985</wp:posOffset>
            </wp:positionV>
            <wp:extent cx="990600" cy="822653"/>
            <wp:effectExtent l="0" t="0" r="0" b="0"/>
            <wp:wrapNone/>
            <wp:docPr id="71258455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2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BD3" w:rsidRPr="0032222B">
        <w:rPr>
          <w:rFonts w:ascii="Times New Roman" w:hAnsi="Times New Roman" w:cs="Times New Roman"/>
          <w:b/>
          <w:sz w:val="24"/>
          <w:szCs w:val="24"/>
        </w:rPr>
        <w:t xml:space="preserve">INFORMACJE O ZADANIACH REALIZOWANYCH </w:t>
      </w:r>
      <w:r w:rsidR="00876BD3" w:rsidRPr="0032222B">
        <w:rPr>
          <w:rFonts w:ascii="Times New Roman" w:hAnsi="Times New Roman" w:cs="Times New Roman"/>
          <w:b/>
          <w:sz w:val="24"/>
          <w:szCs w:val="24"/>
        </w:rPr>
        <w:br/>
        <w:t>W PRZEDSZKOLU</w:t>
      </w:r>
    </w:p>
    <w:p w14:paraId="59F2AD63" w14:textId="706F78B4" w:rsidR="00876BD3" w:rsidRPr="0032222B" w:rsidRDefault="00876BD3" w:rsidP="00876B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22B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="007C6C0D" w:rsidRPr="0032222B">
        <w:rPr>
          <w:rFonts w:ascii="Times New Roman" w:hAnsi="Times New Roman" w:cs="Times New Roman"/>
          <w:b/>
          <w:sz w:val="24"/>
          <w:szCs w:val="24"/>
        </w:rPr>
        <w:t>Bajkowy Karnawał</w:t>
      </w:r>
    </w:p>
    <w:p w14:paraId="4DF2983D" w14:textId="5FC70D7A" w:rsidR="00EB263C" w:rsidRPr="0032222B" w:rsidRDefault="00EB263C" w:rsidP="00876B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C73DDD" w14:textId="5BE9E9F5" w:rsidR="00EB263C" w:rsidRPr="0032222B" w:rsidRDefault="00EB263C" w:rsidP="00876B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22B">
        <w:rPr>
          <w:rFonts w:ascii="Times New Roman" w:hAnsi="Times New Roman" w:cs="Times New Roman"/>
          <w:b/>
          <w:sz w:val="24"/>
          <w:szCs w:val="24"/>
        </w:rPr>
        <w:t xml:space="preserve">Czas realizacji: </w:t>
      </w:r>
      <w:r w:rsidR="007C6C0D" w:rsidRPr="0032222B">
        <w:rPr>
          <w:rFonts w:ascii="Times New Roman" w:hAnsi="Times New Roman" w:cs="Times New Roman"/>
          <w:b/>
          <w:sz w:val="24"/>
          <w:szCs w:val="24"/>
        </w:rPr>
        <w:t>29</w:t>
      </w:r>
      <w:r w:rsidR="00E45CFF" w:rsidRPr="0032222B">
        <w:rPr>
          <w:rFonts w:ascii="Times New Roman" w:hAnsi="Times New Roman" w:cs="Times New Roman"/>
          <w:b/>
          <w:sz w:val="24"/>
          <w:szCs w:val="24"/>
        </w:rPr>
        <w:t xml:space="preserve">.01 – </w:t>
      </w:r>
      <w:r w:rsidR="007C6C0D" w:rsidRPr="0032222B">
        <w:rPr>
          <w:rFonts w:ascii="Times New Roman" w:hAnsi="Times New Roman" w:cs="Times New Roman"/>
          <w:b/>
          <w:sz w:val="24"/>
          <w:szCs w:val="24"/>
        </w:rPr>
        <w:t>09</w:t>
      </w:r>
      <w:r w:rsidR="00E45CFF" w:rsidRPr="0032222B">
        <w:rPr>
          <w:rFonts w:ascii="Times New Roman" w:hAnsi="Times New Roman" w:cs="Times New Roman"/>
          <w:b/>
          <w:sz w:val="24"/>
          <w:szCs w:val="24"/>
        </w:rPr>
        <w:t>.0</w:t>
      </w:r>
      <w:r w:rsidR="007C6C0D" w:rsidRPr="0032222B">
        <w:rPr>
          <w:rFonts w:ascii="Times New Roman" w:hAnsi="Times New Roman" w:cs="Times New Roman"/>
          <w:b/>
          <w:sz w:val="24"/>
          <w:szCs w:val="24"/>
        </w:rPr>
        <w:t>2</w:t>
      </w:r>
      <w:r w:rsidRPr="0032222B">
        <w:rPr>
          <w:rFonts w:ascii="Times New Roman" w:hAnsi="Times New Roman" w:cs="Times New Roman"/>
          <w:b/>
          <w:sz w:val="24"/>
          <w:szCs w:val="24"/>
        </w:rPr>
        <w:t>.</w:t>
      </w:r>
      <w:r w:rsidR="00E45CFF" w:rsidRPr="0032222B">
        <w:rPr>
          <w:rFonts w:ascii="Times New Roman" w:hAnsi="Times New Roman" w:cs="Times New Roman"/>
          <w:b/>
          <w:sz w:val="24"/>
          <w:szCs w:val="24"/>
        </w:rPr>
        <w:t>2024</w:t>
      </w:r>
    </w:p>
    <w:tbl>
      <w:tblPr>
        <w:tblStyle w:val="Tabela-Siatka"/>
        <w:tblpPr w:leftFromText="141" w:rightFromText="141" w:vertAnchor="text" w:horzAnchor="margin" w:tblpXSpec="center" w:tblpY="324"/>
        <w:tblW w:w="11091" w:type="dxa"/>
        <w:tblLook w:val="04A0" w:firstRow="1" w:lastRow="0" w:firstColumn="1" w:lastColumn="0" w:noHBand="0" w:noVBand="1"/>
      </w:tblPr>
      <w:tblGrid>
        <w:gridCol w:w="1945"/>
        <w:gridCol w:w="9146"/>
      </w:tblGrid>
      <w:tr w:rsidR="00EB263C" w:rsidRPr="00DB0537" w14:paraId="7E910ED5" w14:textId="77777777" w:rsidTr="0032222B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4217" w14:textId="77777777" w:rsidR="00EB263C" w:rsidRPr="0032222B" w:rsidRDefault="00EB263C" w:rsidP="003222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222B">
              <w:rPr>
                <w:rFonts w:ascii="Times New Roman" w:hAnsi="Times New Roman" w:cs="Times New Roman"/>
                <w:b/>
                <w:sz w:val="24"/>
              </w:rPr>
              <w:t>Poziom kompetencji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6177" w14:textId="6673FEEF" w:rsidR="00EB263C" w:rsidRPr="0032222B" w:rsidRDefault="00EB263C" w:rsidP="003222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222B">
              <w:rPr>
                <w:rFonts w:ascii="Times New Roman" w:hAnsi="Times New Roman" w:cs="Times New Roman"/>
                <w:b/>
                <w:sz w:val="24"/>
              </w:rPr>
              <w:t>Kompetencje dzieci</w:t>
            </w:r>
          </w:p>
        </w:tc>
      </w:tr>
      <w:tr w:rsidR="00EB263C" w:rsidRPr="00DB0537" w14:paraId="5675176B" w14:textId="77777777" w:rsidTr="005028AE">
        <w:trPr>
          <w:trHeight w:val="1147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0435" w14:textId="481601C8" w:rsidR="00EB263C" w:rsidRPr="00700912" w:rsidRDefault="00EB263C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00912">
              <w:rPr>
                <w:rFonts w:ascii="Times New Roman" w:hAnsi="Times New Roman" w:cs="Times New Roman"/>
                <w:b/>
                <w:sz w:val="28"/>
                <w:szCs w:val="26"/>
              </w:rPr>
              <w:t>Nabywanie wiedzy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1E6D" w14:textId="6EFC81FC" w:rsidR="00E45CFF" w:rsidRPr="00E45CFF" w:rsidRDefault="00E45CFF" w:rsidP="00E45CF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45CFF"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r w:rsidR="007C6C0D">
              <w:rPr>
                <w:rFonts w:ascii="Times New Roman" w:eastAsia="Calibri" w:hAnsi="Times New Roman" w:cs="Times New Roman"/>
                <w:color w:val="000000"/>
              </w:rPr>
              <w:t xml:space="preserve">wyjaśnia pojęcie: karnawał, kukiełka, teatr, </w:t>
            </w:r>
          </w:p>
          <w:p w14:paraId="6C9D05C6" w14:textId="77777777" w:rsidR="00E45CFF" w:rsidRPr="00E45CFF" w:rsidRDefault="00E45CFF" w:rsidP="00E45CF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45CFF">
              <w:rPr>
                <w:rFonts w:ascii="Times New Roman" w:eastAsia="Calibri" w:hAnsi="Times New Roman" w:cs="Times New Roman"/>
                <w:color w:val="000000"/>
              </w:rPr>
              <w:t>- nazywa obecną porę roku: zima</w:t>
            </w:r>
          </w:p>
          <w:p w14:paraId="5EF37663" w14:textId="02D01B30" w:rsidR="00E45CFF" w:rsidRPr="00E45CFF" w:rsidRDefault="00E45CFF" w:rsidP="00E45CF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45CFF">
              <w:rPr>
                <w:rFonts w:ascii="Times New Roman" w:eastAsia="Calibri" w:hAnsi="Times New Roman" w:cs="Times New Roman"/>
                <w:color w:val="000000"/>
              </w:rPr>
              <w:t>- wy</w:t>
            </w:r>
            <w:r w:rsidR="007C6C0D">
              <w:rPr>
                <w:rFonts w:ascii="Times New Roman" w:eastAsia="Calibri" w:hAnsi="Times New Roman" w:cs="Times New Roman"/>
                <w:color w:val="000000"/>
              </w:rPr>
              <w:t>mienia miesiące, nazywa bieżące: styczeń, luty</w:t>
            </w:r>
          </w:p>
          <w:p w14:paraId="3D119EBD" w14:textId="2E39B485" w:rsidR="00E45CFF" w:rsidRPr="00E45CFF" w:rsidRDefault="00E45CFF" w:rsidP="00E45CF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45CFF"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r w:rsidR="007C6C0D">
              <w:rPr>
                <w:rFonts w:ascii="Times New Roman" w:eastAsia="Calibri" w:hAnsi="Times New Roman" w:cs="Times New Roman"/>
                <w:color w:val="000000"/>
              </w:rPr>
              <w:t>wyjaśnia na czym polega praca bibliotekarza, krawca;</w:t>
            </w:r>
          </w:p>
          <w:p w14:paraId="68038C47" w14:textId="04B00B92" w:rsidR="00E45CFF" w:rsidRDefault="00E45CFF" w:rsidP="00E45CF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45CFF"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r w:rsidR="007C6C0D">
              <w:rPr>
                <w:rFonts w:ascii="Times New Roman" w:eastAsia="Calibri" w:hAnsi="Times New Roman" w:cs="Times New Roman"/>
                <w:color w:val="000000"/>
              </w:rPr>
              <w:t xml:space="preserve">zapoznaje się z twórczością </w:t>
            </w:r>
            <w:r w:rsidR="007C6C0D">
              <w:t xml:space="preserve"> </w:t>
            </w:r>
            <w:r w:rsidR="007C6C0D" w:rsidRPr="007C6C0D">
              <w:rPr>
                <w:rFonts w:ascii="Times New Roman" w:eastAsia="Calibri" w:hAnsi="Times New Roman" w:cs="Times New Roman"/>
                <w:color w:val="000000"/>
              </w:rPr>
              <w:t>Tadeusza Makowskiego – realizacja projektu: „Zabawa Sztuką”</w:t>
            </w:r>
          </w:p>
          <w:p w14:paraId="6B2974E7" w14:textId="596974A3" w:rsidR="00E45CFF" w:rsidRPr="00F311EE" w:rsidRDefault="00E45CFF" w:rsidP="00F311E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C6C0D">
              <w:rPr>
                <w:rFonts w:asciiTheme="majorHAnsi" w:hAnsiTheme="majorHAnsi"/>
              </w:rPr>
              <w:t xml:space="preserve"> </w:t>
            </w:r>
            <w:r w:rsidR="007C6C0D" w:rsidRPr="007C6C0D">
              <w:rPr>
                <w:rFonts w:ascii="Times New Roman" w:hAnsi="Times New Roman" w:cs="Times New Roman"/>
              </w:rPr>
              <w:t>wyjaśnia pojęcie symetrii</w:t>
            </w:r>
            <w:r w:rsidR="007C6C0D">
              <w:rPr>
                <w:rFonts w:asciiTheme="majorHAnsi" w:hAnsiTheme="majorHAnsi"/>
              </w:rPr>
              <w:t xml:space="preserve"> </w:t>
            </w:r>
          </w:p>
          <w:p w14:paraId="3076BE73" w14:textId="5F176FCC" w:rsidR="00EB263C" w:rsidRPr="00E677B0" w:rsidRDefault="00EB263C" w:rsidP="00F75E3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677B0">
              <w:rPr>
                <w:rFonts w:ascii="Times New Roman" w:eastAsia="Calibri" w:hAnsi="Times New Roman" w:cs="Times New Roman"/>
                <w:color w:val="000000" w:themeColor="text1"/>
              </w:rPr>
              <w:t xml:space="preserve">- </w:t>
            </w:r>
            <w:r w:rsidR="007C6C0D">
              <w:rPr>
                <w:rFonts w:ascii="Times New Roman" w:eastAsia="Calibri" w:hAnsi="Times New Roman" w:cs="Times New Roman"/>
                <w:color w:val="000000" w:themeColor="text1"/>
              </w:rPr>
              <w:t>wyjaśnia znaczenie przysłowia</w:t>
            </w:r>
            <w:r w:rsidRPr="00E677B0">
              <w:rPr>
                <w:rFonts w:ascii="Times New Roman" w:eastAsia="Calibri" w:hAnsi="Times New Roman" w:cs="Times New Roman"/>
                <w:color w:val="000000" w:themeColor="text1"/>
              </w:rPr>
              <w:t xml:space="preserve"> „</w:t>
            </w:r>
            <w:r w:rsidR="00F75E32">
              <w:rPr>
                <w:rFonts w:ascii="Times New Roman" w:eastAsia="Calibri" w:hAnsi="Times New Roman" w:cs="Times New Roman"/>
                <w:color w:val="000000" w:themeColor="text1"/>
              </w:rPr>
              <w:t>Strach ma wielkie oczy</w:t>
            </w:r>
            <w:r w:rsidRPr="00E677B0">
              <w:rPr>
                <w:rFonts w:ascii="Times New Roman" w:eastAsia="Calibri" w:hAnsi="Times New Roman" w:cs="Times New Roman"/>
                <w:color w:val="000000" w:themeColor="text1"/>
              </w:rPr>
              <w:t>” – realizacja programu „Przysłowia skarbnicą mądrości”</w:t>
            </w:r>
          </w:p>
        </w:tc>
      </w:tr>
      <w:tr w:rsidR="00EB263C" w:rsidRPr="00DB0537" w14:paraId="14D13F37" w14:textId="77777777" w:rsidTr="005028AE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5550" w14:textId="77777777" w:rsidR="00EB263C" w:rsidRPr="00700912" w:rsidRDefault="00EB263C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00912">
              <w:rPr>
                <w:rFonts w:ascii="Times New Roman" w:hAnsi="Times New Roman" w:cs="Times New Roman"/>
                <w:b/>
                <w:sz w:val="28"/>
                <w:szCs w:val="26"/>
              </w:rPr>
              <w:t>Kształtowanie umiejętności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EB2D" w14:textId="2B774EEA" w:rsidR="0032222B" w:rsidRPr="005028AE" w:rsidRDefault="0032222B" w:rsidP="00322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028AE">
              <w:rPr>
                <w:rFonts w:ascii="Times New Roman" w:hAnsi="Times New Roman" w:cs="Times New Roman"/>
              </w:rPr>
              <w:t>zna nazwy miesięcy i pór roku</w:t>
            </w:r>
          </w:p>
          <w:p w14:paraId="0A57ADBF" w14:textId="76FD4BE4" w:rsidR="0032222B" w:rsidRPr="005028AE" w:rsidRDefault="0032222B" w:rsidP="0032222B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przyporządkowuje miesiące do poszczególnych pór roku;</w:t>
            </w:r>
          </w:p>
          <w:p w14:paraId="60B1396C" w14:textId="77777777" w:rsidR="0032222B" w:rsidRPr="005028AE" w:rsidRDefault="0032222B" w:rsidP="0032222B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 xml:space="preserve">- przelicza dni tygodnia, miesiące; </w:t>
            </w:r>
          </w:p>
          <w:p w14:paraId="09F4D78D" w14:textId="5DBD677B" w:rsidR="0032222B" w:rsidRPr="005028AE" w:rsidRDefault="0032222B" w:rsidP="00322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028AE">
              <w:rPr>
                <w:rFonts w:ascii="Times New Roman" w:hAnsi="Times New Roman" w:cs="Times New Roman"/>
              </w:rPr>
              <w:t>nazywa i wyjaśnia obserwowane zjawiska przyrodnicze</w:t>
            </w:r>
          </w:p>
          <w:p w14:paraId="10FE049B" w14:textId="77777777" w:rsidR="0032222B" w:rsidRPr="005028AE" w:rsidRDefault="0032222B" w:rsidP="0032222B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rozumie konieczność przewidywania pogody</w:t>
            </w:r>
          </w:p>
          <w:p w14:paraId="693C2A4E" w14:textId="78CF1CBF" w:rsidR="007C6C0D" w:rsidRPr="005028AE" w:rsidRDefault="007C6C0D" w:rsidP="007C6C0D">
            <w:pPr>
              <w:tabs>
                <w:tab w:val="left" w:pos="317"/>
              </w:tabs>
              <w:ind w:left="360" w:hanging="326"/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 xml:space="preserve">- </w:t>
            </w:r>
            <w:r w:rsidRPr="005028AE">
              <w:rPr>
                <w:rFonts w:ascii="Times New Roman" w:hAnsi="Times New Roman" w:cs="Times New Roman"/>
              </w:rPr>
              <w:t>dostrzega zmienianie się koloru farby poprzez zmieszanie barw</w:t>
            </w:r>
          </w:p>
          <w:p w14:paraId="7D5EB67A" w14:textId="739DF08B" w:rsidR="007C6C0D" w:rsidRPr="005028AE" w:rsidRDefault="007C6C0D" w:rsidP="007C6C0D">
            <w:pPr>
              <w:tabs>
                <w:tab w:val="left" w:pos="317"/>
              </w:tabs>
              <w:ind w:left="360" w:hanging="326"/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wykonuje elementy taneczne wg poleceń nauczyciela</w:t>
            </w:r>
          </w:p>
          <w:p w14:paraId="358B53F1" w14:textId="69D25F4F" w:rsidR="007C6C0D" w:rsidRPr="005028AE" w:rsidRDefault="007C6C0D" w:rsidP="007C6C0D">
            <w:pPr>
              <w:tabs>
                <w:tab w:val="left" w:pos="317"/>
              </w:tabs>
              <w:ind w:left="360" w:hanging="326"/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sprawnie posługuje się przyborami (pędzel, farba</w:t>
            </w:r>
            <w:r w:rsidR="0032222B">
              <w:rPr>
                <w:rFonts w:ascii="Times New Roman" w:hAnsi="Times New Roman" w:cs="Times New Roman"/>
              </w:rPr>
              <w:t>, ołówek, nożyczki, klej</w:t>
            </w:r>
            <w:r w:rsidRPr="005028AE">
              <w:rPr>
                <w:rFonts w:ascii="Times New Roman" w:hAnsi="Times New Roman" w:cs="Times New Roman"/>
              </w:rPr>
              <w:t>)</w:t>
            </w:r>
          </w:p>
          <w:p w14:paraId="3D201480" w14:textId="77777777" w:rsidR="007C6C0D" w:rsidRPr="005028AE" w:rsidRDefault="007C6C0D" w:rsidP="007C6C0D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 xml:space="preserve">- wybiera swoja wizytówkę spośród innych </w:t>
            </w:r>
          </w:p>
          <w:p w14:paraId="6C622217" w14:textId="77777777" w:rsidR="007C6C0D" w:rsidRPr="005028AE" w:rsidRDefault="007C6C0D" w:rsidP="007C6C0D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potrafi wymienić przybory krawieckie;</w:t>
            </w:r>
          </w:p>
          <w:p w14:paraId="0BC2BD33" w14:textId="77777777" w:rsidR="007C6C0D" w:rsidRPr="005028AE" w:rsidRDefault="007C6C0D" w:rsidP="007C6C0D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opisuje pracę krawcowej stosując zdania złożone;</w:t>
            </w:r>
          </w:p>
          <w:p w14:paraId="48E11648" w14:textId="77777777" w:rsidR="007C6C0D" w:rsidRPr="005028AE" w:rsidRDefault="007C6C0D" w:rsidP="007C6C0D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opisuje wygląd i narzędzia w zakładzie krawieckim,</w:t>
            </w:r>
          </w:p>
          <w:p w14:paraId="47188C9B" w14:textId="77777777" w:rsidR="007C6C0D" w:rsidRPr="005028AE" w:rsidRDefault="007C6C0D" w:rsidP="007C6C0D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klasyfikuje guziki ze względu na podane kategorie</w:t>
            </w:r>
          </w:p>
          <w:p w14:paraId="3A7F542E" w14:textId="77777777" w:rsidR="007C6C0D" w:rsidRPr="005028AE" w:rsidRDefault="007C6C0D" w:rsidP="007C6C0D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projektuje strój karnawałowy</w:t>
            </w:r>
          </w:p>
          <w:p w14:paraId="64336F9E" w14:textId="7336D430" w:rsidR="007C6C0D" w:rsidRPr="005028AE" w:rsidRDefault="007C6C0D" w:rsidP="007C6C0D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eksperymentuje z wykorzystaniem różnego typu tkanin i materiałó</w:t>
            </w:r>
            <w:r w:rsidR="0032222B">
              <w:rPr>
                <w:rFonts w:ascii="Times New Roman" w:hAnsi="Times New Roman" w:cs="Times New Roman"/>
              </w:rPr>
              <w:t>w</w:t>
            </w:r>
          </w:p>
          <w:p w14:paraId="5A64E997" w14:textId="19772BC1" w:rsidR="007C6C0D" w:rsidRDefault="007C6C0D" w:rsidP="007C6C0D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wycina po linii kształt maski (5)</w:t>
            </w:r>
          </w:p>
          <w:p w14:paraId="088BAB2E" w14:textId="77777777" w:rsidR="0032222B" w:rsidRPr="005028AE" w:rsidRDefault="0032222B" w:rsidP="0032222B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stopniuje wielkości (mały, większy i największy)</w:t>
            </w:r>
          </w:p>
          <w:p w14:paraId="7132AFEA" w14:textId="77777777" w:rsidR="0032222B" w:rsidRPr="005028AE" w:rsidRDefault="0032222B" w:rsidP="0032222B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wciela się w rolę bohaterów, narratora</w:t>
            </w:r>
          </w:p>
          <w:p w14:paraId="4093AAA7" w14:textId="77777777" w:rsidR="0032222B" w:rsidRPr="005028AE" w:rsidRDefault="0032222B" w:rsidP="0032222B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tworzy przedstawienie za pomocą kukiełek</w:t>
            </w:r>
          </w:p>
          <w:p w14:paraId="7C06B23D" w14:textId="77777777" w:rsidR="0032222B" w:rsidRDefault="0032222B" w:rsidP="0032222B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zna pojęcia: scenografia, scena, widownia, rekwizyt</w:t>
            </w:r>
          </w:p>
          <w:p w14:paraId="387D79EC" w14:textId="77777777" w:rsidR="0032222B" w:rsidRPr="005028AE" w:rsidRDefault="0032222B" w:rsidP="0032222B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stopniuje wielkości (mały, większy i największy)</w:t>
            </w:r>
          </w:p>
          <w:p w14:paraId="40BB29BA" w14:textId="77777777" w:rsidR="0032222B" w:rsidRPr="005028AE" w:rsidRDefault="0032222B" w:rsidP="0032222B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wciela się w rolę bohaterów, narratora</w:t>
            </w:r>
          </w:p>
          <w:p w14:paraId="673C99FD" w14:textId="77777777" w:rsidR="0032222B" w:rsidRPr="005028AE" w:rsidRDefault="0032222B" w:rsidP="0032222B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tworzy przedstawienie za pomocą kukiełek</w:t>
            </w:r>
          </w:p>
          <w:p w14:paraId="1AEC5B73" w14:textId="77777777" w:rsidR="0032222B" w:rsidRPr="005028AE" w:rsidRDefault="0032222B" w:rsidP="0032222B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zna pojęcia: scenografia, scena, widownia, rekwizyt</w:t>
            </w:r>
          </w:p>
          <w:p w14:paraId="12BF4513" w14:textId="77777777" w:rsidR="007C6C0D" w:rsidRPr="005028AE" w:rsidRDefault="007C6C0D" w:rsidP="007C6C0D">
            <w:pPr>
              <w:tabs>
                <w:tab w:val="left" w:pos="317"/>
              </w:tabs>
              <w:ind w:left="360" w:hanging="326"/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dba o porządek w toku i po pracy</w:t>
            </w:r>
          </w:p>
          <w:p w14:paraId="4EC9A3D2" w14:textId="77777777" w:rsidR="007C6C0D" w:rsidRPr="005028AE" w:rsidRDefault="007C6C0D" w:rsidP="007C6C0D">
            <w:pPr>
              <w:tabs>
                <w:tab w:val="left" w:pos="317"/>
              </w:tabs>
              <w:ind w:left="360" w:hanging="326"/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dzieli imię na sylaby (5) głoski (6)</w:t>
            </w:r>
          </w:p>
          <w:p w14:paraId="289E98CA" w14:textId="0D21FBA3" w:rsidR="007C6C0D" w:rsidRPr="005028AE" w:rsidRDefault="007C6C0D" w:rsidP="007C6C0D">
            <w:pPr>
              <w:tabs>
                <w:tab w:val="left" w:pos="317"/>
              </w:tabs>
              <w:ind w:left="360" w:hanging="326"/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opisuje Wenecję jako jest ojczyzną karnawału</w:t>
            </w:r>
          </w:p>
          <w:p w14:paraId="1AC65D28" w14:textId="77777777" w:rsidR="007C6C0D" w:rsidRDefault="007C6C0D" w:rsidP="007C6C0D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wykonuje model pajacyka metodą origami</w:t>
            </w:r>
          </w:p>
          <w:p w14:paraId="7B2EE2E2" w14:textId="0EA44EA2" w:rsidR="0032222B" w:rsidRPr="005028AE" w:rsidRDefault="0032222B" w:rsidP="00322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028AE">
              <w:rPr>
                <w:rFonts w:ascii="Times New Roman" w:hAnsi="Times New Roman" w:cs="Times New Roman"/>
              </w:rPr>
              <w:t>wypowiada się zdaniami złożonymi na temat swojej ulubionej książki</w:t>
            </w:r>
          </w:p>
          <w:p w14:paraId="50C2E93E" w14:textId="77777777" w:rsidR="0032222B" w:rsidRPr="005028AE" w:rsidRDefault="0032222B" w:rsidP="0032222B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wyjaśnia pojęcie biblioteki jako instytucji</w:t>
            </w:r>
          </w:p>
          <w:p w14:paraId="607AD427" w14:textId="77777777" w:rsidR="0032222B" w:rsidRPr="005028AE" w:rsidRDefault="0032222B" w:rsidP="0032222B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wyjaśnia pojęcie: bibliotekarz</w:t>
            </w:r>
          </w:p>
          <w:p w14:paraId="6329B3D5" w14:textId="77777777" w:rsidR="0032222B" w:rsidRPr="005028AE" w:rsidRDefault="0032222B" w:rsidP="0032222B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zna zasady zachowania w bibliotece</w:t>
            </w:r>
          </w:p>
          <w:p w14:paraId="51E4E026" w14:textId="77777777" w:rsidR="0032222B" w:rsidRPr="005028AE" w:rsidRDefault="0032222B" w:rsidP="0032222B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klasyfikuje książki wg danego kryterium</w:t>
            </w:r>
          </w:p>
          <w:p w14:paraId="16DB6E9B" w14:textId="50695892" w:rsidR="0032222B" w:rsidRPr="005028AE" w:rsidRDefault="0032222B" w:rsidP="007C6C0D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zna, procedurę wypożyczania książek</w:t>
            </w:r>
          </w:p>
          <w:p w14:paraId="6A686A92" w14:textId="341804F2" w:rsidR="007C6C0D" w:rsidRPr="005028AE" w:rsidRDefault="0032222B" w:rsidP="007C6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C6C0D" w:rsidRPr="005028AE">
              <w:rPr>
                <w:rFonts w:ascii="Times New Roman" w:hAnsi="Times New Roman" w:cs="Times New Roman"/>
              </w:rPr>
              <w:t xml:space="preserve">utrzymuje równowagę podczas przejścia po ławeczce </w:t>
            </w:r>
          </w:p>
          <w:p w14:paraId="42CD4160" w14:textId="77777777" w:rsidR="007C6C0D" w:rsidRPr="005028AE" w:rsidRDefault="007C6C0D" w:rsidP="007C6C0D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reaguje na sygnał dźwiękowy nauczyciela</w:t>
            </w:r>
          </w:p>
          <w:p w14:paraId="5751CDA6" w14:textId="77777777" w:rsidR="007C6C0D" w:rsidRPr="005028AE" w:rsidRDefault="007C6C0D" w:rsidP="007C6C0D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wykonuje skłon do przodu</w:t>
            </w:r>
          </w:p>
          <w:p w14:paraId="784B47F8" w14:textId="77777777" w:rsidR="007C6C0D" w:rsidRPr="005028AE" w:rsidRDefault="007C6C0D" w:rsidP="007C6C0D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odbija piłkę od podłoża</w:t>
            </w:r>
          </w:p>
          <w:p w14:paraId="67584DA1" w14:textId="3F03E39F" w:rsidR="007C6C0D" w:rsidRPr="005028AE" w:rsidRDefault="007C6C0D" w:rsidP="0032222B">
            <w:pPr>
              <w:tabs>
                <w:tab w:val="left" w:pos="317"/>
              </w:tabs>
              <w:ind w:left="360" w:hanging="326"/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poprawnie przyjmuje pozycję wyjściową do ćwiczenia: siad skulny podparty</w:t>
            </w:r>
          </w:p>
          <w:p w14:paraId="41A707EF" w14:textId="77777777" w:rsidR="007C6C0D" w:rsidRPr="005028AE" w:rsidRDefault="007C6C0D" w:rsidP="007C6C0D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określa nastrój słuchanego utworu</w:t>
            </w:r>
          </w:p>
          <w:p w14:paraId="48DE5DC2" w14:textId="1D282C5F" w:rsidR="007C6C0D" w:rsidRDefault="007C6C0D" w:rsidP="007C6C0D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 xml:space="preserve">- interpretuje muzykę za pomocą form ruchowych </w:t>
            </w:r>
          </w:p>
          <w:p w14:paraId="04276C23" w14:textId="40C9CB7C" w:rsidR="0032222B" w:rsidRPr="005028AE" w:rsidRDefault="0032222B" w:rsidP="007C6C0D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- przestrzega umów ustalonych z nauczycielem dot. bezpieczeństwa</w:t>
            </w:r>
          </w:p>
          <w:p w14:paraId="36592445" w14:textId="5004F51D" w:rsidR="00EB263C" w:rsidRPr="005028AE" w:rsidRDefault="00EB263C" w:rsidP="007C6C0D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EB263C" w:rsidRPr="00DB0537" w14:paraId="110742F9" w14:textId="77777777" w:rsidTr="005028AE">
        <w:trPr>
          <w:trHeight w:val="284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D3C8" w14:textId="77777777" w:rsidR="00EB263C" w:rsidRPr="00700912" w:rsidRDefault="00EB263C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00912">
              <w:rPr>
                <w:rFonts w:ascii="Times New Roman" w:hAnsi="Times New Roman" w:cs="Times New Roman"/>
                <w:b/>
                <w:sz w:val="28"/>
                <w:szCs w:val="26"/>
              </w:rPr>
              <w:lastRenderedPageBreak/>
              <w:t>Budowanie postaw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6C0C" w14:textId="77777777" w:rsidR="0032222B" w:rsidRDefault="0032222B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- Wyjaśnia pojęcie: przyjaźń, </w:t>
            </w:r>
            <w:r>
              <w:rPr>
                <w:rFonts w:ascii="Times New Roman" w:eastAsia="Calibri" w:hAnsi="Times New Roman" w:cs="Times New Roman"/>
                <w:color w:val="000000"/>
              </w:rPr>
              <w:br/>
              <w:t xml:space="preserve">- </w:t>
            </w:r>
            <w:r>
              <w:t xml:space="preserve"> </w:t>
            </w:r>
            <w:r w:rsidRPr="0032222B">
              <w:rPr>
                <w:rFonts w:ascii="Times New Roman" w:eastAsia="Calibri" w:hAnsi="Times New Roman" w:cs="Times New Roman"/>
                <w:color w:val="000000"/>
              </w:rPr>
              <w:t>kulturalnie zachowuje się podczas odbioru dzieła teatralnego</w:t>
            </w:r>
            <w:r w:rsidRPr="0032222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14:paraId="6CA904B8" w14:textId="590BE89B" w:rsidR="00EB263C" w:rsidRPr="0032222B" w:rsidRDefault="0032222B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32222B">
              <w:rPr>
                <w:rFonts w:ascii="Times New Roman" w:eastAsia="Calibri" w:hAnsi="Times New Roman" w:cs="Times New Roman"/>
                <w:color w:val="000000"/>
              </w:rPr>
              <w:t>wyraża swoje wrażenia i przeżycia związane z odbiorem przedstawienia teatralnego</w:t>
            </w:r>
          </w:p>
          <w:p w14:paraId="2B26F810" w14:textId="77777777" w:rsidR="00EB263C" w:rsidRPr="005028AE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028AE" w:rsidRPr="00DB0537" w14:paraId="0A86389E" w14:textId="77777777" w:rsidTr="005028AE">
        <w:trPr>
          <w:trHeight w:val="284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8341" w14:textId="1A42A574" w:rsidR="005028AE" w:rsidRPr="00700912" w:rsidRDefault="005028AE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Słownik języka angielskiego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3B6B" w14:textId="77777777" w:rsidR="005028AE" w:rsidRPr="005028AE" w:rsidRDefault="005028AE" w:rsidP="005028AE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 xml:space="preserve">Teatr – </w:t>
            </w:r>
            <w:proofErr w:type="spellStart"/>
            <w:r w:rsidRPr="005028AE">
              <w:rPr>
                <w:rFonts w:ascii="Times New Roman" w:hAnsi="Times New Roman" w:cs="Times New Roman"/>
              </w:rPr>
              <w:t>theater</w:t>
            </w:r>
            <w:proofErr w:type="spellEnd"/>
          </w:p>
          <w:p w14:paraId="3C2739A9" w14:textId="77777777" w:rsidR="005028AE" w:rsidRPr="005028AE" w:rsidRDefault="005028AE" w:rsidP="005028AE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 xml:space="preserve">Scena – </w:t>
            </w:r>
            <w:proofErr w:type="spellStart"/>
            <w:r w:rsidRPr="005028AE">
              <w:rPr>
                <w:rFonts w:ascii="Times New Roman" w:hAnsi="Times New Roman" w:cs="Times New Roman"/>
              </w:rPr>
              <w:t>stage</w:t>
            </w:r>
            <w:proofErr w:type="spellEnd"/>
          </w:p>
          <w:p w14:paraId="47DBCE4D" w14:textId="77777777" w:rsidR="005028AE" w:rsidRPr="005028AE" w:rsidRDefault="005028AE" w:rsidP="005028AE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 xml:space="preserve">Rekwizyt – </w:t>
            </w:r>
            <w:proofErr w:type="spellStart"/>
            <w:r w:rsidRPr="005028AE">
              <w:rPr>
                <w:rFonts w:ascii="Times New Roman" w:hAnsi="Times New Roman" w:cs="Times New Roman"/>
              </w:rPr>
              <w:t>prop</w:t>
            </w:r>
            <w:proofErr w:type="spellEnd"/>
          </w:p>
          <w:p w14:paraId="56864BDE" w14:textId="77777777" w:rsidR="005028AE" w:rsidRPr="005028AE" w:rsidRDefault="005028AE" w:rsidP="005028AE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 xml:space="preserve">Lalka – </w:t>
            </w:r>
            <w:proofErr w:type="spellStart"/>
            <w:r w:rsidRPr="005028AE">
              <w:rPr>
                <w:rFonts w:ascii="Times New Roman" w:hAnsi="Times New Roman" w:cs="Times New Roman"/>
              </w:rPr>
              <w:t>doll</w:t>
            </w:r>
            <w:proofErr w:type="spellEnd"/>
          </w:p>
          <w:p w14:paraId="79197310" w14:textId="77777777" w:rsidR="005028AE" w:rsidRPr="005028AE" w:rsidRDefault="005028AE" w:rsidP="005028AE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>Karnawał – Carnival</w:t>
            </w:r>
          </w:p>
          <w:p w14:paraId="606030D6" w14:textId="77777777" w:rsidR="005028AE" w:rsidRPr="005028AE" w:rsidRDefault="005028AE" w:rsidP="005028AE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 xml:space="preserve">Maska karnawałowa - Carnival </w:t>
            </w:r>
            <w:proofErr w:type="spellStart"/>
            <w:r w:rsidRPr="005028AE">
              <w:rPr>
                <w:rFonts w:ascii="Times New Roman" w:hAnsi="Times New Roman" w:cs="Times New Roman"/>
              </w:rPr>
              <w:t>mask</w:t>
            </w:r>
            <w:proofErr w:type="spellEnd"/>
          </w:p>
          <w:p w14:paraId="653E5DAD" w14:textId="77777777" w:rsidR="005028AE" w:rsidRPr="005028AE" w:rsidRDefault="005028AE" w:rsidP="005028AE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 xml:space="preserve">Biblioteka - </w:t>
            </w:r>
            <w:proofErr w:type="spellStart"/>
            <w:r w:rsidRPr="005028AE">
              <w:rPr>
                <w:rFonts w:ascii="Times New Roman" w:hAnsi="Times New Roman" w:cs="Times New Roman"/>
              </w:rPr>
              <w:t>library</w:t>
            </w:r>
            <w:proofErr w:type="spellEnd"/>
          </w:p>
          <w:p w14:paraId="249CB12E" w14:textId="77777777" w:rsidR="005028AE" w:rsidRPr="005028AE" w:rsidRDefault="005028AE" w:rsidP="005028AE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 xml:space="preserve">Zakładka – </w:t>
            </w:r>
            <w:proofErr w:type="spellStart"/>
            <w:r w:rsidRPr="005028AE">
              <w:rPr>
                <w:rFonts w:ascii="Times New Roman" w:hAnsi="Times New Roman" w:cs="Times New Roman"/>
              </w:rPr>
              <w:t>tab</w:t>
            </w:r>
            <w:proofErr w:type="spellEnd"/>
          </w:p>
          <w:p w14:paraId="2A460ACD" w14:textId="77777777" w:rsidR="005028AE" w:rsidRPr="005028AE" w:rsidRDefault="005028AE" w:rsidP="005028AE">
            <w:pPr>
              <w:rPr>
                <w:rFonts w:ascii="Times New Roman" w:hAnsi="Times New Roman" w:cs="Times New Roman"/>
              </w:rPr>
            </w:pPr>
            <w:r w:rsidRPr="005028AE">
              <w:rPr>
                <w:rFonts w:ascii="Times New Roman" w:hAnsi="Times New Roman" w:cs="Times New Roman"/>
              </w:rPr>
              <w:t xml:space="preserve">Książka - </w:t>
            </w:r>
            <w:proofErr w:type="spellStart"/>
            <w:r w:rsidRPr="005028AE">
              <w:rPr>
                <w:rFonts w:ascii="Times New Roman" w:hAnsi="Times New Roman" w:cs="Times New Roman"/>
              </w:rPr>
              <w:t>book</w:t>
            </w:r>
            <w:proofErr w:type="spellEnd"/>
          </w:p>
          <w:p w14:paraId="68C9386A" w14:textId="5C193330" w:rsidR="005028AE" w:rsidRPr="005028AE" w:rsidRDefault="005028AE" w:rsidP="005028AE">
            <w:pPr>
              <w:rPr>
                <w:rFonts w:eastAsia="Calibri" w:cstheme="minorHAnsi"/>
                <w:color w:val="000000"/>
              </w:rPr>
            </w:pPr>
            <w:r w:rsidRPr="005028AE">
              <w:rPr>
                <w:rFonts w:ascii="Times New Roman" w:hAnsi="Times New Roman" w:cs="Times New Roman"/>
              </w:rPr>
              <w:t xml:space="preserve">Okładka książki - </w:t>
            </w:r>
            <w:proofErr w:type="spellStart"/>
            <w:r w:rsidRPr="005028AE">
              <w:rPr>
                <w:rFonts w:ascii="Times New Roman" w:hAnsi="Times New Roman" w:cs="Times New Roman"/>
              </w:rPr>
              <w:t>book</w:t>
            </w:r>
            <w:proofErr w:type="spellEnd"/>
            <w:r w:rsidRPr="005028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8AE">
              <w:rPr>
                <w:rFonts w:ascii="Times New Roman" w:hAnsi="Times New Roman" w:cs="Times New Roman"/>
              </w:rPr>
              <w:t>cover</w:t>
            </w:r>
            <w:proofErr w:type="spellEnd"/>
          </w:p>
        </w:tc>
      </w:tr>
    </w:tbl>
    <w:p w14:paraId="5EA11708" w14:textId="77777777" w:rsidR="001625B0" w:rsidRPr="00F638C8" w:rsidRDefault="001625B0" w:rsidP="0087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FD802C" w14:textId="77777777" w:rsidR="00876BD3" w:rsidRDefault="00876BD3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C2AF1E5" w14:textId="77777777" w:rsidR="00251B5C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68EDD32" w14:textId="77777777" w:rsidR="00251B5C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1C89C81" w14:textId="77777777" w:rsidR="00251B5C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828FCCC" w14:textId="77777777" w:rsidR="00251B5C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776E25F" w14:textId="77777777" w:rsidR="00251B5C" w:rsidRPr="00DB0537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251B5C" w:rsidRPr="00DB0537" w:rsidSect="00A4072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6D71C32" w14:textId="77777777" w:rsidR="00746361" w:rsidRDefault="00746361"/>
    <w:sectPr w:rsidR="00746361" w:rsidSect="00A4072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D3"/>
    <w:rsid w:val="000A266A"/>
    <w:rsid w:val="000B0FEE"/>
    <w:rsid w:val="000D5FA4"/>
    <w:rsid w:val="000F55EE"/>
    <w:rsid w:val="001625B0"/>
    <w:rsid w:val="001B2BF5"/>
    <w:rsid w:val="001F2827"/>
    <w:rsid w:val="00251B5C"/>
    <w:rsid w:val="00252E65"/>
    <w:rsid w:val="00307252"/>
    <w:rsid w:val="0032222B"/>
    <w:rsid w:val="003F72F8"/>
    <w:rsid w:val="00444808"/>
    <w:rsid w:val="00455B93"/>
    <w:rsid w:val="005028AE"/>
    <w:rsid w:val="005C5051"/>
    <w:rsid w:val="005F04D3"/>
    <w:rsid w:val="006014E9"/>
    <w:rsid w:val="0063742B"/>
    <w:rsid w:val="006640B6"/>
    <w:rsid w:val="00700912"/>
    <w:rsid w:val="00746361"/>
    <w:rsid w:val="00765D3A"/>
    <w:rsid w:val="007C6C0D"/>
    <w:rsid w:val="007D6FAD"/>
    <w:rsid w:val="00876BD3"/>
    <w:rsid w:val="00A03DE6"/>
    <w:rsid w:val="00A40727"/>
    <w:rsid w:val="00B86255"/>
    <w:rsid w:val="00B9458D"/>
    <w:rsid w:val="00C576E4"/>
    <w:rsid w:val="00C84755"/>
    <w:rsid w:val="00CA4A84"/>
    <w:rsid w:val="00CC6DBA"/>
    <w:rsid w:val="00D03A05"/>
    <w:rsid w:val="00D660C3"/>
    <w:rsid w:val="00E37E1F"/>
    <w:rsid w:val="00E4243D"/>
    <w:rsid w:val="00E45CFF"/>
    <w:rsid w:val="00E6341C"/>
    <w:rsid w:val="00E65E82"/>
    <w:rsid w:val="00E677B0"/>
    <w:rsid w:val="00E97D57"/>
    <w:rsid w:val="00EB263C"/>
    <w:rsid w:val="00EF3E49"/>
    <w:rsid w:val="00F23977"/>
    <w:rsid w:val="00F311EE"/>
    <w:rsid w:val="00F638C8"/>
    <w:rsid w:val="00F7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82A5"/>
  <w15:docId w15:val="{88DE4C36-2288-4F58-A063-3E67B23D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Nauczycielki</cp:lastModifiedBy>
  <cp:revision>3</cp:revision>
  <cp:lastPrinted>2023-10-29T17:24:00Z</cp:lastPrinted>
  <dcterms:created xsi:type="dcterms:W3CDTF">2024-01-29T07:38:00Z</dcterms:created>
  <dcterms:modified xsi:type="dcterms:W3CDTF">2024-01-29T08:00:00Z</dcterms:modified>
</cp:coreProperties>
</file>