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7DAE" w14:textId="126068D2" w:rsidR="00F31DD9" w:rsidRPr="00F31DD9" w:rsidRDefault="00BA1879" w:rsidP="00F31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DD9">
        <w:rPr>
          <w:rFonts w:ascii="Times New Roman" w:hAnsi="Times New Roman" w:cs="Times New Roman"/>
          <w:b/>
          <w:bCs/>
          <w:sz w:val="36"/>
          <w:szCs w:val="36"/>
        </w:rPr>
        <w:t>Publiczne Przedszkole Tęczowe Kredki w Plewiskach</w:t>
      </w:r>
    </w:p>
    <w:p w14:paraId="5260188C" w14:textId="4AFCDBFD" w:rsidR="00BA1879" w:rsidRPr="00BA1879" w:rsidRDefault="00BA1879" w:rsidP="00F31DD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A18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Ulotka informacyjna dla rodziców na temat wszawicy</w:t>
      </w:r>
    </w:p>
    <w:p w14:paraId="6A1359CE" w14:textId="387AC6BC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8ED86" w14:textId="6F2F4234" w:rsidR="00BA1879" w:rsidRPr="00BA1879" w:rsidRDefault="00BA1879" w:rsidP="00BA1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879">
        <w:rPr>
          <w:rFonts w:ascii="Times New Roman" w:hAnsi="Times New Roman" w:cs="Times New Roman"/>
          <w:b/>
          <w:bCs/>
          <w:sz w:val="24"/>
          <w:szCs w:val="24"/>
        </w:rPr>
        <w:t>Szanowni Rodzice!</w:t>
      </w:r>
    </w:p>
    <w:p w14:paraId="79C94038" w14:textId="3CD597DD" w:rsidR="00BA1879" w:rsidRPr="00BA1879" w:rsidRDefault="00BA1879" w:rsidP="00BA1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879">
        <w:rPr>
          <w:rFonts w:ascii="Times New Roman" w:hAnsi="Times New Roman" w:cs="Times New Roman"/>
          <w:b/>
          <w:bCs/>
          <w:sz w:val="24"/>
          <w:szCs w:val="24"/>
        </w:rPr>
        <w:t>To nie jest wstydliwy problem.</w:t>
      </w:r>
    </w:p>
    <w:p w14:paraId="38B18E98" w14:textId="77777777" w:rsidR="00BA1879" w:rsidRPr="00BA1879" w:rsidRDefault="00BA1879" w:rsidP="00BA1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879">
        <w:rPr>
          <w:rFonts w:ascii="Times New Roman" w:hAnsi="Times New Roman" w:cs="Times New Roman"/>
          <w:b/>
          <w:bCs/>
          <w:sz w:val="24"/>
          <w:szCs w:val="24"/>
        </w:rPr>
        <w:t>Wszawica jest chorobą, którą można skutecznie zwalczać!</w:t>
      </w:r>
    </w:p>
    <w:p w14:paraId="118276BC" w14:textId="77777777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1B78D" w14:textId="16E969BB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79">
        <w:rPr>
          <w:rFonts w:ascii="Times New Roman" w:hAnsi="Times New Roman" w:cs="Times New Roman"/>
          <w:sz w:val="24"/>
          <w:szCs w:val="24"/>
          <w:u w:val="single"/>
        </w:rPr>
        <w:t>NA CO ZWRÓCIĆ UWAGĘ, CZYLI OBJAWY WSZAWICY:</w:t>
      </w:r>
    </w:p>
    <w:p w14:paraId="3CC513CC" w14:textId="77777777" w:rsidR="00BA1879" w:rsidRPr="00BA1879" w:rsidRDefault="00BA1879" w:rsidP="00BA1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Swędzenie i zaczerwienie skóry głowy – szczególnie na linii włosów.</w:t>
      </w:r>
    </w:p>
    <w:p w14:paraId="6F953C05" w14:textId="77777777" w:rsidR="00BA1879" w:rsidRPr="00BA1879" w:rsidRDefault="00BA1879" w:rsidP="00BA1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Częste drapanie głowy, uczucie pieczenia.</w:t>
      </w:r>
    </w:p>
    <w:p w14:paraId="4B2C6D86" w14:textId="77777777" w:rsidR="00BA1879" w:rsidRPr="00BA1879" w:rsidRDefault="00BA1879" w:rsidP="00BA1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Grudki na skórze głowy (strupki od ukąszeń).</w:t>
      </w:r>
    </w:p>
    <w:p w14:paraId="02728221" w14:textId="77777777" w:rsidR="00BA1879" w:rsidRPr="00BA1879" w:rsidRDefault="00BA1879" w:rsidP="00BA1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Szarobiałe kuleczki (gnidy) o wielkości około 1 mm widoczne u nasady włosów, które nie dają się strząsnąć – najczęściej na karku, skroniach, za uszami.</w:t>
      </w:r>
    </w:p>
    <w:p w14:paraId="7DF6D44C" w14:textId="77777777" w:rsidR="00BA1879" w:rsidRPr="00BA1879" w:rsidRDefault="00BA1879" w:rsidP="00BA18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Przeczosy, czyli ranki powstające na skutek drapania się.</w:t>
      </w:r>
    </w:p>
    <w:p w14:paraId="5D72519A" w14:textId="2D485B3F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79">
        <w:rPr>
          <w:rFonts w:ascii="Times New Roman" w:hAnsi="Times New Roman" w:cs="Times New Roman"/>
          <w:sz w:val="24"/>
          <w:szCs w:val="24"/>
          <w:u w:val="single"/>
        </w:rPr>
        <w:t>CO ROBIĆ, JEŚLI NA GŁOWIE DZIECKA POJAWIŁY SIĘ WSZY I/LUB GNIDY:</w:t>
      </w:r>
    </w:p>
    <w:p w14:paraId="05B15B04" w14:textId="41FB9665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Poinformować wychowawcę lub bezpośrednio dyrektora o wszawicy zauważonej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A1879">
        <w:rPr>
          <w:rFonts w:ascii="Times New Roman" w:hAnsi="Times New Roman" w:cs="Times New Roman"/>
          <w:sz w:val="24"/>
          <w:szCs w:val="24"/>
        </w:rPr>
        <w:t>u dziecka.</w:t>
      </w:r>
    </w:p>
    <w:p w14:paraId="7FFD4DC4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Zastosować dziecku kurację dostępnymi w aptekach środkami przeciwko wszom. Należy dostosować się do zaleceń podanych przez producenta.</w:t>
      </w:r>
    </w:p>
    <w:p w14:paraId="339D4394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Z włosów dziecka ściągnąć wszystkie gnidy (bardzo ważne!).</w:t>
      </w:r>
    </w:p>
    <w:p w14:paraId="3336437B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Kurację należy także zastosować u pozostałych członków rodziny (z wyjątkiem dzieci do lat 3).</w:t>
      </w:r>
    </w:p>
    <w:p w14:paraId="43C7A0CC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Po 7–10 dniach należy powtórzyć kurację preparatem przeciwko wszom.</w:t>
      </w:r>
    </w:p>
    <w:p w14:paraId="5C708727" w14:textId="6BC5774E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Wyprać bieliznę pościelową, ręczniki, czapki, szaliki, poduszki, nakrycia na łóżka </w:t>
      </w:r>
      <w:r>
        <w:rPr>
          <w:rFonts w:ascii="Times New Roman" w:hAnsi="Times New Roman" w:cs="Times New Roman"/>
          <w:sz w:val="24"/>
          <w:szCs w:val="24"/>
        </w:rPr>
        <w:br/>
      </w:r>
      <w:r w:rsidRPr="00BA1879">
        <w:rPr>
          <w:rFonts w:ascii="Times New Roman" w:hAnsi="Times New Roman" w:cs="Times New Roman"/>
          <w:sz w:val="24"/>
          <w:szCs w:val="24"/>
        </w:rPr>
        <w:t>w temperaturze 60 st. C. Wszy i gnidy giną przy temperaturze 53,5 st.</w:t>
      </w:r>
    </w:p>
    <w:p w14:paraId="63FDC339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Wszystkie grzebienie, szczotki i przedmioty służące do pielęgnacji włosów (a także gumki, spinki, opaski) dokładnie myć w gorącej wodzie z detergentem.</w:t>
      </w:r>
    </w:p>
    <w:p w14:paraId="19375CAB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Odzież, zabawki i inne przedmioty, których nie można wyprać, należy zamknąć co najmniej na 2 tygodnie w szczelnej torbie foliowej. Po tym czasie wszy i gnidy zginą. Następnie przedmioty te należy dokładnie wytrzepać.</w:t>
      </w:r>
    </w:p>
    <w:p w14:paraId="7BEAC25E" w14:textId="77777777" w:rsidR="00BA1879" w:rsidRPr="00BA1879" w:rsidRDefault="00BA1879" w:rsidP="00BA1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Poinformować rodziców dzieci, z którym stykało się dziecko poza przedszkolem, że doszło do zarażenia.</w:t>
      </w:r>
    </w:p>
    <w:p w14:paraId="09B81B26" w14:textId="7FF619D0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79">
        <w:rPr>
          <w:rFonts w:ascii="Times New Roman" w:hAnsi="Times New Roman" w:cs="Times New Roman"/>
          <w:sz w:val="24"/>
          <w:szCs w:val="24"/>
        </w:rPr>
        <w:t> </w:t>
      </w:r>
      <w:r w:rsidRPr="00BA1879">
        <w:rPr>
          <w:rFonts w:ascii="Times New Roman" w:hAnsi="Times New Roman" w:cs="Times New Roman"/>
          <w:sz w:val="24"/>
          <w:szCs w:val="24"/>
          <w:u w:val="single"/>
        </w:rPr>
        <w:t xml:space="preserve">WAŻNE NIE NALEŻY: </w:t>
      </w:r>
    </w:p>
    <w:p w14:paraId="64829967" w14:textId="77777777" w:rsidR="00BA1879" w:rsidRPr="00BA1879" w:rsidRDefault="00BA1879" w:rsidP="00BA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golić dziecku głowy, </w:t>
      </w:r>
    </w:p>
    <w:p w14:paraId="28A6029E" w14:textId="77777777" w:rsidR="00BA1879" w:rsidRPr="00BA1879" w:rsidRDefault="00BA1879" w:rsidP="00BA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stosować preparatów dla zwierząt, </w:t>
      </w:r>
    </w:p>
    <w:p w14:paraId="590057CF" w14:textId="77777777" w:rsidR="00BA1879" w:rsidRPr="00BA1879" w:rsidRDefault="00BA1879" w:rsidP="00BA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krzyczeć na dziecko, wyśmiewać się z niego lub piętnować, </w:t>
      </w:r>
    </w:p>
    <w:p w14:paraId="0AA6F008" w14:textId="77777777" w:rsidR="00BA1879" w:rsidRPr="00BA1879" w:rsidRDefault="00BA1879" w:rsidP="00BA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szukać winnych, </w:t>
      </w:r>
    </w:p>
    <w:p w14:paraId="3897F90A" w14:textId="117EEAA4" w:rsidR="00BA1879" w:rsidRDefault="00BA1879" w:rsidP="00BA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ukrywać choroby.</w:t>
      </w:r>
    </w:p>
    <w:p w14:paraId="4CFC606E" w14:textId="77777777" w:rsidR="00BA1879" w:rsidRPr="00BA1879" w:rsidRDefault="00BA1879" w:rsidP="00BA18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804B48" w14:textId="13CFDD0A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79">
        <w:rPr>
          <w:rFonts w:ascii="Times New Roman" w:hAnsi="Times New Roman" w:cs="Times New Roman"/>
          <w:sz w:val="24"/>
          <w:szCs w:val="24"/>
          <w:u w:val="single"/>
        </w:rPr>
        <w:t>WAŻNA PROFILAKTYKA!</w:t>
      </w:r>
    </w:p>
    <w:p w14:paraId="0F2C784C" w14:textId="285F71EC" w:rsidR="00BA1879" w:rsidRPr="00BA1879" w:rsidRDefault="00BA1879" w:rsidP="00BA18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79">
        <w:rPr>
          <w:rFonts w:ascii="Times New Roman" w:hAnsi="Times New Roman" w:cs="Times New Roman"/>
          <w:sz w:val="24"/>
          <w:szCs w:val="24"/>
          <w:u w:val="single"/>
        </w:rPr>
        <w:t>Jak postępować, aby chronić dziecko przed zarażeniem wszami:</w:t>
      </w:r>
    </w:p>
    <w:p w14:paraId="380FB8AD" w14:textId="77777777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Czesać i szczotkować dokładnie włosy dziecka.</w:t>
      </w:r>
    </w:p>
    <w:p w14:paraId="4E2CA01C" w14:textId="77777777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Myć dziecku głowę co najmniej dwa, trzy razy w tygodniu.</w:t>
      </w:r>
    </w:p>
    <w:p w14:paraId="21073528" w14:textId="77777777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Uczyć je, aby nie pożyczało przyborów higienicznych (grzebieni, szczotek).</w:t>
      </w:r>
    </w:p>
    <w:p w14:paraId="2C8EF0FC" w14:textId="77777777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Uczyć je korzystania tylko ze swoich ręczników.</w:t>
      </w:r>
    </w:p>
    <w:p w14:paraId="02BFC8E5" w14:textId="77777777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Przypominać mu, aby nie korzystało z pożyczonych czapek, szalików i innych nakryć głowy.</w:t>
      </w:r>
    </w:p>
    <w:p w14:paraId="128AA866" w14:textId="08771042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Związywać lub spinać dziecku długie włosy (bardzo ważne)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B152A" w14:textId="090C4769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Sprawdzać stan czystości głowy dziecka po pobycie na feriach, wycieczkach itp., </w:t>
      </w:r>
      <w:r>
        <w:rPr>
          <w:rFonts w:ascii="Times New Roman" w:hAnsi="Times New Roman" w:cs="Times New Roman"/>
          <w:sz w:val="24"/>
          <w:szCs w:val="24"/>
        </w:rPr>
        <w:br/>
      </w:r>
      <w:r w:rsidRPr="00BA1879">
        <w:rPr>
          <w:rFonts w:ascii="Times New Roman" w:hAnsi="Times New Roman" w:cs="Times New Roman"/>
          <w:sz w:val="24"/>
          <w:szCs w:val="24"/>
        </w:rPr>
        <w:t>a także po podróżach pociągiem, samolotem, autobusem.</w:t>
      </w:r>
    </w:p>
    <w:p w14:paraId="6317E15E" w14:textId="77777777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W przypadku prośby ze szkoły o konieczności sprawdzania czystości głowy dziecka wykonywać to bardzo dokładnie i codziennie. Sprawdzać też czystość głów pozostałych domowników.</w:t>
      </w:r>
    </w:p>
    <w:p w14:paraId="262DCFC2" w14:textId="53B95823" w:rsidR="00BA1879" w:rsidRPr="00BA1879" w:rsidRDefault="00BA1879" w:rsidP="00BA18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Podstawową zasadą profilaktyki jest stała, systematyczna kontrola czystości skóry </w:t>
      </w:r>
      <w:r>
        <w:rPr>
          <w:rFonts w:ascii="Times New Roman" w:hAnsi="Times New Roman" w:cs="Times New Roman"/>
          <w:sz w:val="24"/>
          <w:szCs w:val="24"/>
        </w:rPr>
        <w:br/>
      </w:r>
      <w:r w:rsidRPr="00BA1879">
        <w:rPr>
          <w:rFonts w:ascii="Times New Roman" w:hAnsi="Times New Roman" w:cs="Times New Roman"/>
          <w:sz w:val="24"/>
          <w:szCs w:val="24"/>
        </w:rPr>
        <w:t xml:space="preserve">i włosów dokonywana przez rodziców i natychmiastowa likwidacja gnid i wszy </w:t>
      </w:r>
      <w:r>
        <w:rPr>
          <w:rFonts w:ascii="Times New Roman" w:hAnsi="Times New Roman" w:cs="Times New Roman"/>
          <w:sz w:val="24"/>
          <w:szCs w:val="24"/>
        </w:rPr>
        <w:br/>
      </w:r>
      <w:r w:rsidRPr="00BA1879">
        <w:rPr>
          <w:rFonts w:ascii="Times New Roman" w:hAnsi="Times New Roman" w:cs="Times New Roman"/>
          <w:sz w:val="24"/>
          <w:szCs w:val="24"/>
        </w:rPr>
        <w:t>w przypadku ich zauważenia.</w:t>
      </w:r>
    </w:p>
    <w:p w14:paraId="4687FB93" w14:textId="77777777" w:rsidR="00BA1879" w:rsidRPr="00BA1879" w:rsidRDefault="00BA1879" w:rsidP="00BA1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5C9" w14:textId="24FA0DA4" w:rsidR="00BA1879" w:rsidRPr="00BA1879" w:rsidRDefault="00BA1879" w:rsidP="00BA187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187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 rodzicach spoczywa odpowiedzialność za prawidłową higienę i czystość dziecka.</w:t>
      </w:r>
    </w:p>
    <w:p w14:paraId="00899388" w14:textId="77777777" w:rsidR="001043A4" w:rsidRPr="00BA1879" w:rsidRDefault="001043A4" w:rsidP="00BA18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3A4" w:rsidRPr="00B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FE2"/>
    <w:multiLevelType w:val="hybridMultilevel"/>
    <w:tmpl w:val="E780A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4ED0"/>
    <w:multiLevelType w:val="hybridMultilevel"/>
    <w:tmpl w:val="86001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3DE5"/>
    <w:multiLevelType w:val="hybridMultilevel"/>
    <w:tmpl w:val="902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15D6"/>
    <w:multiLevelType w:val="hybridMultilevel"/>
    <w:tmpl w:val="EF4A9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89297">
    <w:abstractNumId w:val="2"/>
  </w:num>
  <w:num w:numId="2" w16cid:durableId="174079712">
    <w:abstractNumId w:val="1"/>
  </w:num>
  <w:num w:numId="3" w16cid:durableId="720517891">
    <w:abstractNumId w:val="0"/>
  </w:num>
  <w:num w:numId="4" w16cid:durableId="2021159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79"/>
    <w:rsid w:val="001043A4"/>
    <w:rsid w:val="00BA1879"/>
    <w:rsid w:val="00F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970"/>
  <w15:chartTrackingRefBased/>
  <w15:docId w15:val="{8556CE85-C48C-4C67-A63D-7C92CF3D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anna wiśniewska</cp:lastModifiedBy>
  <cp:revision>1</cp:revision>
  <dcterms:created xsi:type="dcterms:W3CDTF">2022-11-20T16:20:00Z</dcterms:created>
  <dcterms:modified xsi:type="dcterms:W3CDTF">2022-11-20T16:34:00Z</dcterms:modified>
</cp:coreProperties>
</file>